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F94102" w:rsidRDefault="002C1E66" w:rsidP="00F94102">
      <w:pPr>
        <w:jc w:val="center"/>
        <w:rPr>
          <w:b/>
          <w:sz w:val="28"/>
          <w:szCs w:val="28"/>
        </w:rPr>
      </w:pPr>
      <w:r w:rsidRPr="00F94102">
        <w:rPr>
          <w:b/>
          <w:sz w:val="28"/>
          <w:szCs w:val="28"/>
        </w:rPr>
        <w:t>Employees’ Pension Scheme 1995</w:t>
      </w:r>
    </w:p>
    <w:p w:rsidR="002C1E66" w:rsidRDefault="006C38DF" w:rsidP="00F94102">
      <w:pPr>
        <w:jc w:val="center"/>
      </w:pPr>
      <w:r>
        <w:t>FORM 8</w:t>
      </w:r>
    </w:p>
    <w:p w:rsidR="006C38DF" w:rsidRDefault="006C38DF" w:rsidP="00F94102">
      <w:pPr>
        <w:jc w:val="center"/>
      </w:pPr>
      <w:r>
        <w:t>(For exempted establishments only)</w:t>
      </w:r>
    </w:p>
    <w:p w:rsidR="00940EFB" w:rsidRDefault="00940EFB" w:rsidP="00F94102">
      <w:pPr>
        <w:jc w:val="center"/>
      </w:pPr>
      <w:r>
        <w:t>[Paragraph 20 of the Employees’ Pension Scheme 1995]</w:t>
      </w:r>
    </w:p>
    <w:p w:rsidR="008063CF" w:rsidRDefault="008063CF" w:rsidP="00F94102">
      <w:pPr>
        <w:jc w:val="center"/>
        <w:rPr>
          <w:b/>
        </w:rPr>
      </w:pPr>
      <w:r>
        <w:rPr>
          <w:b/>
        </w:rPr>
        <w:t>Annual Statement of Contribution for the Currency Period from 1</w:t>
      </w:r>
      <w:r w:rsidRPr="008063CF">
        <w:rPr>
          <w:b/>
          <w:vertAlign w:val="superscript"/>
        </w:rPr>
        <w:t>st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20</w:t>
      </w:r>
      <w:r>
        <w:rPr>
          <w:b/>
          <w:u w:val="single"/>
        </w:rPr>
        <w:tab/>
      </w:r>
      <w:r>
        <w:rPr>
          <w:b/>
        </w:rPr>
        <w:t xml:space="preserve"> 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20</w:t>
      </w:r>
    </w:p>
    <w:p w:rsidR="00FF6C41" w:rsidRDefault="00FF6C41" w:rsidP="00FF6C41">
      <w:pPr>
        <w:spacing w:after="0"/>
      </w:pPr>
      <w:r>
        <w:t>Name and address of the Establishment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6C41" w:rsidRDefault="00E73596" w:rsidP="00FF6C41">
      <w:pPr>
        <w:spacing w:after="0"/>
      </w:pPr>
      <w:r>
        <w:t>Code No. of the Establishment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49FF" w:rsidRDefault="00B849FF" w:rsidP="00FF6C41">
      <w:pPr>
        <w:spacing w:after="0"/>
      </w:pPr>
    </w:p>
    <w:tbl>
      <w:tblPr>
        <w:tblStyle w:val="TableGrid"/>
        <w:tblW w:w="0" w:type="auto"/>
        <w:tblLook w:val="04A0"/>
      </w:tblPr>
      <w:tblGrid>
        <w:gridCol w:w="675"/>
        <w:gridCol w:w="1276"/>
        <w:gridCol w:w="2126"/>
        <w:gridCol w:w="2268"/>
        <w:gridCol w:w="1356"/>
        <w:gridCol w:w="1541"/>
      </w:tblGrid>
      <w:tr w:rsidR="00B849FF" w:rsidTr="0023509C">
        <w:tc>
          <w:tcPr>
            <w:tcW w:w="675" w:type="dxa"/>
          </w:tcPr>
          <w:p w:rsidR="00B849FF" w:rsidRDefault="001A1F17" w:rsidP="002C75CA">
            <w:pPr>
              <w:jc w:val="center"/>
            </w:pPr>
            <w:r>
              <w:t>Sr. No</w:t>
            </w:r>
          </w:p>
        </w:tc>
        <w:tc>
          <w:tcPr>
            <w:tcW w:w="1276" w:type="dxa"/>
          </w:tcPr>
          <w:p w:rsidR="00B849FF" w:rsidRDefault="001A1F17" w:rsidP="002C75CA">
            <w:pPr>
              <w:jc w:val="center"/>
            </w:pPr>
            <w:r>
              <w:t>Account No.</w:t>
            </w:r>
          </w:p>
        </w:tc>
        <w:tc>
          <w:tcPr>
            <w:tcW w:w="2126" w:type="dxa"/>
          </w:tcPr>
          <w:p w:rsidR="00B849FF" w:rsidRDefault="001A1F17" w:rsidP="002C75CA">
            <w:pPr>
              <w:jc w:val="center"/>
            </w:pPr>
            <w:r>
              <w:t>Name of Members (in block letters</w:t>
            </w:r>
            <w:r w:rsidR="00F115F7">
              <w:t>)</w:t>
            </w:r>
          </w:p>
        </w:tc>
        <w:tc>
          <w:tcPr>
            <w:tcW w:w="2268" w:type="dxa"/>
          </w:tcPr>
          <w:p w:rsidR="00B849FF" w:rsidRDefault="006635DF" w:rsidP="002C75CA">
            <w:pPr>
              <w:jc w:val="center"/>
            </w:pPr>
            <w:r>
              <w:t>Wages, retaining allowances (if any)</w:t>
            </w:r>
            <w:r w:rsidR="00C627D4">
              <w:t xml:space="preserve"> and DA including cash value of food concession paid during the currency period</w:t>
            </w:r>
          </w:p>
        </w:tc>
        <w:tc>
          <w:tcPr>
            <w:tcW w:w="1356" w:type="dxa"/>
          </w:tcPr>
          <w:p w:rsidR="00B849FF" w:rsidRDefault="00C1625C" w:rsidP="002C75CA">
            <w:pPr>
              <w:jc w:val="center"/>
            </w:pPr>
            <w:r>
              <w:t>Contribution to Pension Fund 8.33%</w:t>
            </w:r>
          </w:p>
          <w:p w:rsidR="00C1625C" w:rsidRDefault="00B353DD" w:rsidP="002C75CA">
            <w:pPr>
              <w:jc w:val="center"/>
            </w:pPr>
            <w:r>
              <w:t>(</w:t>
            </w:r>
            <w:r w:rsidR="00C1625C">
              <w:t>Rs.</w:t>
            </w:r>
            <w:r>
              <w:t>)</w:t>
            </w:r>
          </w:p>
        </w:tc>
        <w:tc>
          <w:tcPr>
            <w:tcW w:w="1541" w:type="dxa"/>
          </w:tcPr>
          <w:p w:rsidR="00B849FF" w:rsidRDefault="002B01F2" w:rsidP="002C75CA">
            <w:pPr>
              <w:jc w:val="center"/>
            </w:pPr>
            <w:r>
              <w:t>Remarks</w:t>
            </w:r>
          </w:p>
        </w:tc>
      </w:tr>
      <w:tr w:rsidR="00B849FF" w:rsidTr="0023509C">
        <w:tc>
          <w:tcPr>
            <w:tcW w:w="675" w:type="dxa"/>
          </w:tcPr>
          <w:p w:rsidR="00B849FF" w:rsidRDefault="00006713" w:rsidP="002C7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849FF" w:rsidRDefault="00006713" w:rsidP="002C75C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849FF" w:rsidRDefault="00006713" w:rsidP="002C75CA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849FF" w:rsidRDefault="00006713" w:rsidP="002C75CA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B849FF" w:rsidRDefault="00006713" w:rsidP="002C75CA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B849FF" w:rsidRDefault="00006713" w:rsidP="002C75CA">
            <w:pPr>
              <w:jc w:val="center"/>
            </w:pPr>
            <w:r>
              <w:t>6</w:t>
            </w:r>
          </w:p>
        </w:tc>
      </w:tr>
      <w:tr w:rsidR="00B849FF" w:rsidTr="0023509C">
        <w:tc>
          <w:tcPr>
            <w:tcW w:w="675" w:type="dxa"/>
          </w:tcPr>
          <w:p w:rsidR="00B849FF" w:rsidRDefault="00B849FF" w:rsidP="00FF6C41"/>
        </w:tc>
        <w:tc>
          <w:tcPr>
            <w:tcW w:w="1276" w:type="dxa"/>
          </w:tcPr>
          <w:p w:rsidR="00B849FF" w:rsidRDefault="00B849FF" w:rsidP="00FF6C41"/>
        </w:tc>
        <w:tc>
          <w:tcPr>
            <w:tcW w:w="2126" w:type="dxa"/>
          </w:tcPr>
          <w:p w:rsidR="00B849FF" w:rsidRDefault="00B849FF" w:rsidP="00FF6C41"/>
        </w:tc>
        <w:tc>
          <w:tcPr>
            <w:tcW w:w="2268" w:type="dxa"/>
          </w:tcPr>
          <w:p w:rsidR="00B849FF" w:rsidRDefault="00B849FF" w:rsidP="00FF6C41"/>
        </w:tc>
        <w:tc>
          <w:tcPr>
            <w:tcW w:w="1356" w:type="dxa"/>
          </w:tcPr>
          <w:p w:rsidR="00B849FF" w:rsidRDefault="00B849FF" w:rsidP="00FF6C41"/>
        </w:tc>
        <w:tc>
          <w:tcPr>
            <w:tcW w:w="1541" w:type="dxa"/>
          </w:tcPr>
          <w:p w:rsidR="00B849FF" w:rsidRDefault="00B849FF" w:rsidP="00FF6C41"/>
        </w:tc>
      </w:tr>
    </w:tbl>
    <w:p w:rsidR="00B849FF" w:rsidRDefault="00B849FF" w:rsidP="00FF6C41">
      <w:pPr>
        <w:spacing w:after="0"/>
      </w:pPr>
    </w:p>
    <w:p w:rsidR="00011F5F" w:rsidRDefault="009A6904" w:rsidP="00FF6C41">
      <w:pPr>
        <w:spacing w:after="0"/>
      </w:pPr>
      <w:proofErr w:type="gramStart"/>
      <w:r>
        <w:t>Reconci</w:t>
      </w:r>
      <w:r w:rsidR="00011F5F">
        <w:t xml:space="preserve">liation </w:t>
      </w:r>
      <w:r w:rsidR="0053075D">
        <w:t>of Remittances as</w:t>
      </w:r>
      <w:r w:rsidR="0053075D">
        <w:tab/>
      </w:r>
      <w:r w:rsidR="0053075D">
        <w:tab/>
        <w:t>Total</w:t>
      </w:r>
      <w:r w:rsidR="0053075D">
        <w:tab/>
      </w:r>
      <w:r w:rsidR="0053075D">
        <w:tab/>
        <w:t>Rs.</w:t>
      </w:r>
      <w:proofErr w:type="gramEnd"/>
      <w:r w:rsidR="0053075D">
        <w:tab/>
      </w:r>
      <w:r w:rsidR="0053075D">
        <w:tab/>
        <w:t>Rs.</w:t>
      </w:r>
    </w:p>
    <w:p w:rsidR="000E605D" w:rsidRDefault="008955DD" w:rsidP="00FF6C41">
      <w:pPr>
        <w:spacing w:after="0"/>
      </w:pPr>
      <w:r>
        <w:t>Sr. No</w:t>
      </w:r>
      <w:r>
        <w:tab/>
      </w:r>
      <w:r w:rsidR="00895D4A">
        <w:t>Month</w:t>
      </w:r>
      <w:r w:rsidR="00895D4A">
        <w:tab/>
        <w:t xml:space="preserve">     </w:t>
      </w:r>
      <w:r w:rsidR="000E605D">
        <w:t>Pension Fund Contribution A/c No. 10</w:t>
      </w:r>
      <w:r>
        <w:tab/>
      </w:r>
    </w:p>
    <w:p w:rsidR="008955DD" w:rsidRDefault="00895D4A" w:rsidP="00FF6C41">
      <w:pPr>
        <w:spacing w:after="0"/>
      </w:pPr>
      <w:r>
        <w:t>1</w:t>
      </w:r>
      <w:r>
        <w:tab/>
        <w:t xml:space="preserve">  </w:t>
      </w:r>
      <w:r w:rsidR="003E44F7">
        <w:t>Rs.</w:t>
      </w:r>
      <w:r w:rsidR="003E44F7">
        <w:tab/>
        <w:t xml:space="preserve">     </w:t>
      </w:r>
      <w:r w:rsidR="008955DD">
        <w:t xml:space="preserve">Certified that the difference between the </w:t>
      </w:r>
      <w:r w:rsidR="008955DD">
        <w:tab/>
      </w:r>
      <w:r w:rsidR="00CB1553">
        <w:t xml:space="preserve">       </w:t>
      </w:r>
      <w:r w:rsidR="008955DD">
        <w:t>(</w:t>
      </w:r>
      <w:proofErr w:type="spellStart"/>
      <w:r w:rsidR="008955DD">
        <w:t>i</w:t>
      </w:r>
      <w:proofErr w:type="spellEnd"/>
      <w:r w:rsidR="008955DD">
        <w:t xml:space="preserve">) Total number of </w:t>
      </w:r>
      <w:r w:rsidR="00CB1553">
        <w:t>contribution</w:t>
      </w:r>
    </w:p>
    <w:p w:rsidR="008955DD" w:rsidRDefault="008955DD" w:rsidP="00FF6C41">
      <w:pPr>
        <w:spacing w:after="0"/>
      </w:pPr>
      <w:r>
        <w:t>2</w:t>
      </w:r>
      <w:r w:rsidR="00895D4A">
        <w:tab/>
        <w:t xml:space="preserve">  </w:t>
      </w:r>
      <w:r w:rsidR="003E44F7">
        <w:t xml:space="preserve">Rs.            </w:t>
      </w:r>
      <w:proofErr w:type="gramStart"/>
      <w:r>
        <w:t>figures</w:t>
      </w:r>
      <w:proofErr w:type="gramEnd"/>
      <w:r>
        <w:t xml:space="preserve"> of total Pension Fund Contr</w:t>
      </w:r>
      <w:r w:rsidR="00CB1553">
        <w:t>ibutions</w:t>
      </w:r>
      <w:r w:rsidR="00CB1553">
        <w:tab/>
        <w:t xml:space="preserve">        </w:t>
      </w:r>
      <w:r>
        <w:t>cards</w:t>
      </w:r>
      <w:r w:rsidR="00CB1553">
        <w:t xml:space="preserve"> enclosed in Form 7(PS)</w:t>
      </w:r>
    </w:p>
    <w:p w:rsidR="008955DD" w:rsidRDefault="00895D4A" w:rsidP="00FF6C41">
      <w:pPr>
        <w:spacing w:after="0"/>
      </w:pPr>
      <w:r>
        <w:t>3</w:t>
      </w:r>
      <w:r>
        <w:tab/>
        <w:t xml:space="preserve">  </w:t>
      </w:r>
      <w:r w:rsidR="003E44F7">
        <w:t xml:space="preserve">Rs. </w:t>
      </w:r>
      <w:r w:rsidR="003E44F7">
        <w:tab/>
        <w:t xml:space="preserve">     </w:t>
      </w:r>
      <w:proofErr w:type="gramStart"/>
      <w:r w:rsidR="008955DD">
        <w:t>remitted</w:t>
      </w:r>
      <w:proofErr w:type="gramEnd"/>
      <w:r w:rsidR="008955DD">
        <w:t xml:space="preserve"> during the currency period &amp; the </w:t>
      </w:r>
      <w:r w:rsidR="008955DD">
        <w:tab/>
      </w:r>
      <w:r w:rsidR="002D7778">
        <w:t xml:space="preserve">       (ii) Certified that Form 7 of all</w:t>
      </w:r>
    </w:p>
    <w:p w:rsidR="008955DD" w:rsidRDefault="00895D4A" w:rsidP="00FF6C41">
      <w:pPr>
        <w:spacing w:after="0"/>
      </w:pPr>
      <w:r>
        <w:t>4</w:t>
      </w:r>
      <w:r>
        <w:tab/>
        <w:t xml:space="preserve">  </w:t>
      </w:r>
      <w:r w:rsidR="003E44F7">
        <w:t xml:space="preserve">Rs. </w:t>
      </w:r>
      <w:r w:rsidR="003E44F7">
        <w:tab/>
        <w:t xml:space="preserve">     </w:t>
      </w:r>
      <w:r w:rsidR="008955DD">
        <w:t>Pension Fund Contribution shown</w:t>
      </w:r>
      <w:r w:rsidR="003E44F7">
        <w:t xml:space="preserve"> u</w:t>
      </w:r>
      <w:r w:rsidR="002D7778">
        <w:t xml:space="preserve">nder </w:t>
      </w:r>
      <w:r w:rsidR="002D7778">
        <w:tab/>
        <w:t xml:space="preserve">       the Members listed in this </w:t>
      </w:r>
    </w:p>
    <w:p w:rsidR="009D12AB" w:rsidRDefault="00895D4A" w:rsidP="00FF6C41">
      <w:pPr>
        <w:spacing w:after="0"/>
      </w:pPr>
      <w:r>
        <w:t>5</w:t>
      </w:r>
      <w:r>
        <w:tab/>
        <w:t xml:space="preserve">  </w:t>
      </w:r>
      <w:r w:rsidR="003E44F7">
        <w:t xml:space="preserve">Rs. </w:t>
      </w:r>
      <w:r w:rsidR="003E44F7">
        <w:tab/>
        <w:t xml:space="preserve">     </w:t>
      </w:r>
      <w:r w:rsidR="005611BA">
        <w:t>Col. 5 is solely due to the rounding off of</w:t>
      </w:r>
      <w:r w:rsidR="005611BA">
        <w:tab/>
      </w:r>
      <w:r w:rsidR="002D7778">
        <w:t xml:space="preserve">       statement are enclosed, except </w:t>
      </w:r>
    </w:p>
    <w:p w:rsidR="005611BA" w:rsidRDefault="00895D4A" w:rsidP="00FF6C41">
      <w:pPr>
        <w:spacing w:after="0"/>
      </w:pPr>
      <w:r>
        <w:t>6</w:t>
      </w:r>
      <w:r>
        <w:tab/>
        <w:t xml:space="preserve">  </w:t>
      </w:r>
      <w:r w:rsidR="005611BA">
        <w:t xml:space="preserve">Rs. </w:t>
      </w:r>
      <w:r w:rsidR="005611BA">
        <w:tab/>
      </w:r>
      <w:r w:rsidR="003E44F7">
        <w:t xml:space="preserve">     </w:t>
      </w:r>
      <w:proofErr w:type="gramStart"/>
      <w:r w:rsidR="005611BA">
        <w:t>amounts</w:t>
      </w:r>
      <w:proofErr w:type="gramEnd"/>
      <w:r w:rsidR="005611BA">
        <w:t xml:space="preserve"> to the nearest Ru</w:t>
      </w:r>
      <w:r w:rsidR="003E44F7">
        <w:t>pee under t</w:t>
      </w:r>
      <w:r w:rsidR="002D7778">
        <w:t xml:space="preserve">he </w:t>
      </w:r>
      <w:r w:rsidR="002D7778">
        <w:tab/>
        <w:t xml:space="preserve">       those already sent during the </w:t>
      </w:r>
    </w:p>
    <w:p w:rsidR="005611BA" w:rsidRDefault="00895D4A" w:rsidP="00FF6C41">
      <w:pPr>
        <w:spacing w:after="0"/>
      </w:pPr>
      <w:r>
        <w:t>7</w:t>
      </w:r>
      <w:r>
        <w:tab/>
        <w:t xml:space="preserve">  </w:t>
      </w:r>
      <w:r w:rsidR="003E44F7">
        <w:t xml:space="preserve">Rs. </w:t>
      </w:r>
      <w:r w:rsidR="003E44F7">
        <w:tab/>
        <w:t xml:space="preserve">     </w:t>
      </w:r>
      <w:proofErr w:type="gramStart"/>
      <w:r w:rsidR="002D7778">
        <w:t>Rules.</w:t>
      </w:r>
      <w:proofErr w:type="gramEnd"/>
      <w:r w:rsidR="002D7778">
        <w:tab/>
      </w:r>
      <w:r w:rsidR="002D7778">
        <w:tab/>
      </w:r>
      <w:r w:rsidR="002D7778">
        <w:tab/>
      </w:r>
      <w:r w:rsidR="002D7778">
        <w:tab/>
      </w:r>
      <w:r w:rsidR="002D7778">
        <w:tab/>
        <w:t xml:space="preserve">      </w:t>
      </w:r>
      <w:proofErr w:type="gramStart"/>
      <w:r w:rsidR="002D7778">
        <w:t>course</w:t>
      </w:r>
      <w:proofErr w:type="gramEnd"/>
      <w:r w:rsidR="002D7778">
        <w:t xml:space="preserve"> of the currency period for </w:t>
      </w:r>
    </w:p>
    <w:p w:rsidR="00895D4A" w:rsidRDefault="00895D4A" w:rsidP="00FF6C41">
      <w:pPr>
        <w:spacing w:after="0"/>
      </w:pPr>
      <w:r>
        <w:t>8</w:t>
      </w:r>
      <w:r>
        <w:tab/>
        <w:t xml:space="preserve">  </w:t>
      </w:r>
      <w:r w:rsidR="003E44F7">
        <w:t>Rs.</w:t>
      </w:r>
      <w:r w:rsidR="003E44F7">
        <w:tab/>
      </w:r>
      <w:r w:rsidR="003E44F7">
        <w:tab/>
      </w:r>
      <w:r w:rsidR="002D7778">
        <w:tab/>
      </w:r>
      <w:r w:rsidR="002D7778">
        <w:tab/>
      </w:r>
      <w:r w:rsidR="002D7778">
        <w:tab/>
      </w:r>
      <w:r w:rsidR="002D7778">
        <w:tab/>
      </w:r>
      <w:r w:rsidR="002D7778">
        <w:tab/>
        <w:t xml:space="preserve">      </w:t>
      </w:r>
      <w:proofErr w:type="gramStart"/>
      <w:r w:rsidR="002D7778">
        <w:t>final</w:t>
      </w:r>
      <w:proofErr w:type="gramEnd"/>
      <w:r w:rsidR="002D7778">
        <w:t xml:space="preserve"> settlement of the </w:t>
      </w:r>
      <w:proofErr w:type="spellStart"/>
      <w:r w:rsidR="002D7778">
        <w:t>concernd</w:t>
      </w:r>
      <w:proofErr w:type="spellEnd"/>
    </w:p>
    <w:p w:rsidR="00895D4A" w:rsidRDefault="00895D4A" w:rsidP="00FF6C41">
      <w:pPr>
        <w:spacing w:after="0"/>
      </w:pPr>
      <w:r>
        <w:t>9</w:t>
      </w:r>
      <w:r>
        <w:tab/>
        <w:t xml:space="preserve">  </w:t>
      </w:r>
      <w:r w:rsidR="003E44F7">
        <w:t>Rs.</w:t>
      </w:r>
      <w:r w:rsidR="003E44F7">
        <w:tab/>
      </w:r>
      <w:r w:rsidR="003E44F7">
        <w:tab/>
      </w:r>
      <w:r w:rsidR="003E44F7">
        <w:tab/>
      </w:r>
      <w:r w:rsidR="003E44F7">
        <w:tab/>
      </w:r>
      <w:r w:rsidR="002D7778">
        <w:tab/>
      </w:r>
      <w:r w:rsidR="002D7778">
        <w:tab/>
        <w:t xml:space="preserve">                     </w:t>
      </w:r>
      <w:proofErr w:type="gramStart"/>
      <w:r w:rsidR="002D7778">
        <w:t>members</w:t>
      </w:r>
      <w:proofErr w:type="gramEnd"/>
      <w:r w:rsidR="002D7778">
        <w:t xml:space="preserve"> account ‘Remarks’ </w:t>
      </w:r>
    </w:p>
    <w:p w:rsidR="00895D4A" w:rsidRDefault="00895D4A" w:rsidP="00FF6C41">
      <w:pPr>
        <w:spacing w:after="0"/>
      </w:pPr>
      <w:r>
        <w:t>10</w:t>
      </w:r>
      <w:r>
        <w:tab/>
        <w:t xml:space="preserve">  Rs.</w:t>
      </w:r>
      <w:r>
        <w:tab/>
      </w:r>
      <w:r>
        <w:tab/>
      </w:r>
      <w:r>
        <w:tab/>
      </w:r>
      <w:r>
        <w:tab/>
      </w:r>
      <w:r>
        <w:tab/>
      </w:r>
      <w:r w:rsidR="002D7778">
        <w:tab/>
        <w:t xml:space="preserve">                     </w:t>
      </w:r>
      <w:proofErr w:type="gramStart"/>
      <w:r w:rsidR="002D7778">
        <w:t>furnished</w:t>
      </w:r>
      <w:proofErr w:type="gramEnd"/>
      <w:r w:rsidR="002D7778">
        <w:t xml:space="preserve"> against the names of </w:t>
      </w:r>
    </w:p>
    <w:p w:rsidR="00895D4A" w:rsidRDefault="00895D4A" w:rsidP="00FF6C41">
      <w:pPr>
        <w:spacing w:after="0"/>
      </w:pPr>
      <w:r>
        <w:t>11</w:t>
      </w:r>
      <w:r>
        <w:tab/>
        <w:t xml:space="preserve">  </w:t>
      </w:r>
      <w:r w:rsidR="002D7778">
        <w:t xml:space="preserve">Rs. </w:t>
      </w:r>
      <w:r w:rsidR="002D7778">
        <w:tab/>
      </w:r>
      <w:r w:rsidR="002D7778">
        <w:tab/>
      </w:r>
      <w:r w:rsidR="002D7778">
        <w:tab/>
      </w:r>
      <w:r w:rsidR="002D7778">
        <w:tab/>
      </w:r>
      <w:r w:rsidR="002D7778">
        <w:tab/>
      </w:r>
      <w:r w:rsidR="002D7778">
        <w:tab/>
        <w:t xml:space="preserve">                      </w:t>
      </w:r>
      <w:proofErr w:type="gramStart"/>
      <w:r w:rsidR="002D7778">
        <w:t>the</w:t>
      </w:r>
      <w:proofErr w:type="gramEnd"/>
      <w:r w:rsidR="002D7778">
        <w:t xml:space="preserve"> respective members I above</w:t>
      </w:r>
    </w:p>
    <w:p w:rsidR="00895D4A" w:rsidRDefault="00895D4A" w:rsidP="00FF6C41">
      <w:pPr>
        <w:spacing w:after="0"/>
      </w:pPr>
      <w:r>
        <w:t>12</w:t>
      </w:r>
      <w:r w:rsidR="00A440C5">
        <w:tab/>
        <w:t xml:space="preserve">  Rs.</w:t>
      </w:r>
    </w:p>
    <w:p w:rsidR="005E08D1" w:rsidRDefault="005E08D1" w:rsidP="00FF6C41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5E08D1" w:rsidRDefault="005E08D1" w:rsidP="00FF6C41">
      <w:pPr>
        <w:spacing w:after="0"/>
      </w:pPr>
      <w:proofErr w:type="gramStart"/>
      <w:r>
        <w:t xml:space="preserve">Total </w:t>
      </w:r>
      <w:r>
        <w:tab/>
        <w:t>Rs.</w:t>
      </w:r>
      <w:proofErr w:type="gramEnd"/>
      <w:r w:rsidR="00117963">
        <w:tab/>
        <w:t xml:space="preserve">  Signature of the Employer </w:t>
      </w:r>
      <w:r w:rsidR="00FE6347">
        <w:t>(with Office Seal)</w:t>
      </w:r>
    </w:p>
    <w:p w:rsidR="00520268" w:rsidRDefault="00520268" w:rsidP="00FF6C41">
      <w:pPr>
        <w:spacing w:after="0"/>
      </w:pPr>
    </w:p>
    <w:p w:rsidR="00520268" w:rsidRDefault="00520268" w:rsidP="00FF6C41">
      <w:pPr>
        <w:spacing w:after="0"/>
      </w:pPr>
      <w:r>
        <w:t>Note:</w:t>
      </w:r>
      <w:r w:rsidR="00D6433E">
        <w:t xml:space="preserve"> 1. </w:t>
      </w:r>
      <w:r w:rsidR="00E35A28">
        <w:t xml:space="preserve">The names of all members, </w:t>
      </w:r>
      <w:r w:rsidR="009E6D19">
        <w:t xml:space="preserve">including those </w:t>
      </w:r>
      <w:r w:rsidR="009F2971">
        <w:t xml:space="preserve">who had left service </w:t>
      </w:r>
      <w:r w:rsidR="005F4FB6">
        <w:t xml:space="preserve">during the currency period should be included in this statement, </w:t>
      </w:r>
      <w:r w:rsidR="00EB2054">
        <w:t>where the Form 7(PS)</w:t>
      </w:r>
      <w:r w:rsidR="00AE29F9">
        <w:t xml:space="preserve"> in respect of such members who had left service were already sent to the Regional Office for the purpose of final settlement of their accounts, </w:t>
      </w:r>
      <w:r w:rsidR="006D757F">
        <w:t xml:space="preserve">the fact should be stated against the members in the ‘Remarks’ </w:t>
      </w:r>
      <w:r w:rsidR="005B7691">
        <w:t>c</w:t>
      </w:r>
      <w:r w:rsidR="006D757F">
        <w:t xml:space="preserve">olumn above </w:t>
      </w:r>
      <w:r w:rsidR="00BE693D">
        <w:t>this form 7(PS)</w:t>
      </w:r>
      <w:r w:rsidR="00E25BFC">
        <w:t xml:space="preserve"> already sent in the month of </w:t>
      </w:r>
      <w:r w:rsidR="00E25BFC">
        <w:rPr>
          <w:u w:val="single"/>
        </w:rPr>
        <w:tab/>
      </w:r>
      <w:r w:rsidR="00E25BFC">
        <w:rPr>
          <w:u w:val="single"/>
        </w:rPr>
        <w:tab/>
      </w:r>
      <w:r w:rsidR="00E25BFC">
        <w:t xml:space="preserve"> 20</w:t>
      </w:r>
      <w:r w:rsidR="00E25BFC">
        <w:rPr>
          <w:u w:val="single"/>
        </w:rPr>
        <w:tab/>
      </w:r>
      <w:r w:rsidR="00E25BFC">
        <w:t>.</w:t>
      </w:r>
    </w:p>
    <w:p w:rsidR="0062046D" w:rsidRPr="00E25BFC" w:rsidRDefault="0062046D" w:rsidP="00FF6C41">
      <w:pPr>
        <w:spacing w:after="0"/>
      </w:pPr>
      <w:r>
        <w:t xml:space="preserve">2. In case of actual variation in the wages contributions of any members as required in lines shown in previous statement </w:t>
      </w:r>
      <w:r w:rsidR="00494B11">
        <w:t xml:space="preserve">the reason should </w:t>
      </w:r>
      <w:r w:rsidR="00297AEC">
        <w:t>be explained adequately in the R</w:t>
      </w:r>
      <w:r w:rsidR="00494B11">
        <w:t>emarks Column.</w:t>
      </w:r>
    </w:p>
    <w:sectPr w:rsidR="0062046D" w:rsidRPr="00E25BFC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5D4"/>
    <w:rsid w:val="00006713"/>
    <w:rsid w:val="00011F5F"/>
    <w:rsid w:val="000E605D"/>
    <w:rsid w:val="00117963"/>
    <w:rsid w:val="001A1F17"/>
    <w:rsid w:val="0023509C"/>
    <w:rsid w:val="00297AEC"/>
    <w:rsid w:val="002B01F2"/>
    <w:rsid w:val="002C1E66"/>
    <w:rsid w:val="002C75CA"/>
    <w:rsid w:val="002D7778"/>
    <w:rsid w:val="003245D4"/>
    <w:rsid w:val="003E44F7"/>
    <w:rsid w:val="0045735F"/>
    <w:rsid w:val="00494B11"/>
    <w:rsid w:val="00497AE9"/>
    <w:rsid w:val="004E769A"/>
    <w:rsid w:val="00520268"/>
    <w:rsid w:val="0053075D"/>
    <w:rsid w:val="005611BA"/>
    <w:rsid w:val="005B7691"/>
    <w:rsid w:val="005E08D1"/>
    <w:rsid w:val="005F4FB6"/>
    <w:rsid w:val="0062046D"/>
    <w:rsid w:val="006635DF"/>
    <w:rsid w:val="006C38DF"/>
    <w:rsid w:val="006D757F"/>
    <w:rsid w:val="007D6329"/>
    <w:rsid w:val="008063CF"/>
    <w:rsid w:val="008955DD"/>
    <w:rsid w:val="00895D4A"/>
    <w:rsid w:val="00940EFB"/>
    <w:rsid w:val="009A6904"/>
    <w:rsid w:val="009D12AB"/>
    <w:rsid w:val="009E6D19"/>
    <w:rsid w:val="009F2971"/>
    <w:rsid w:val="00A440C5"/>
    <w:rsid w:val="00AE29F9"/>
    <w:rsid w:val="00B353DD"/>
    <w:rsid w:val="00B42FD7"/>
    <w:rsid w:val="00B56988"/>
    <w:rsid w:val="00B849FF"/>
    <w:rsid w:val="00BE693D"/>
    <w:rsid w:val="00C1625C"/>
    <w:rsid w:val="00C627D4"/>
    <w:rsid w:val="00CB1553"/>
    <w:rsid w:val="00D6433E"/>
    <w:rsid w:val="00DF049B"/>
    <w:rsid w:val="00E25BFC"/>
    <w:rsid w:val="00E35A28"/>
    <w:rsid w:val="00E73596"/>
    <w:rsid w:val="00EA1836"/>
    <w:rsid w:val="00EB2054"/>
    <w:rsid w:val="00F115F7"/>
    <w:rsid w:val="00F94102"/>
    <w:rsid w:val="00FE6347"/>
    <w:rsid w:val="00FF6713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2012-08-13T20:07:00Z</dcterms:created>
  <dcterms:modified xsi:type="dcterms:W3CDTF">2012-08-13T20:30:00Z</dcterms:modified>
</cp:coreProperties>
</file>